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4E" w:rsidRDefault="0089744E" w:rsidP="0089744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89744E" w:rsidRDefault="0089744E" w:rsidP="0089744E">
      <w:pPr>
        <w:jc w:val="center"/>
        <w:rPr>
          <w:b/>
          <w:color w:val="000000"/>
          <w:sz w:val="22"/>
          <w:szCs w:val="22"/>
        </w:rPr>
      </w:pPr>
    </w:p>
    <w:p w:rsidR="0089744E" w:rsidRDefault="0089744E" w:rsidP="0089744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</w:p>
    <w:p w:rsidR="0089744E" w:rsidRDefault="0089744E" w:rsidP="0089744E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</w:t>
      </w:r>
    </w:p>
    <w:p w:rsidR="0089744E" w:rsidRDefault="0089744E" w:rsidP="0089744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89744E" w:rsidRDefault="0089744E" w:rsidP="0089744E">
      <w:pPr>
        <w:jc w:val="center"/>
        <w:rPr>
          <w:b/>
          <w:color w:val="000000"/>
        </w:rPr>
      </w:pPr>
    </w:p>
    <w:p w:rsidR="0089744E" w:rsidRDefault="0089744E" w:rsidP="008974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9744E" w:rsidRDefault="0089744E" w:rsidP="0089744E">
      <w:pPr>
        <w:jc w:val="center"/>
        <w:rPr>
          <w:b/>
          <w:color w:val="000000"/>
          <w:sz w:val="28"/>
          <w:szCs w:val="28"/>
        </w:rPr>
      </w:pPr>
    </w:p>
    <w:p w:rsidR="0089744E" w:rsidRDefault="0089744E" w:rsidP="008974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26 ноября 2015 года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№ </w:t>
      </w:r>
      <w:r w:rsidR="009119B5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</w:p>
    <w:p w:rsidR="0089744E" w:rsidRDefault="0089744E" w:rsidP="0089744E">
      <w:pPr>
        <w:pStyle w:val="ConsPlusTitle"/>
        <w:widowControl/>
        <w:ind w:firstLine="456"/>
        <w:jc w:val="center"/>
      </w:pPr>
    </w:p>
    <w:p w:rsidR="0089744E" w:rsidRDefault="0089744E" w:rsidP="008974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744E" w:rsidRPr="0089744E" w:rsidRDefault="0089744E" w:rsidP="0089744E">
      <w:pPr>
        <w:pStyle w:val="ConsPlusTitle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2016 год 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Налоговым кодексом Российской Федерации и Уставом городского поселения Рощинский  Собрание представителей городского поселения Рощинский муниципального района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4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1. Ввести на территории городского поселения Рощинский земельный налог на 201</w:t>
      </w:r>
      <w:r w:rsidR="00FD0CC9">
        <w:rPr>
          <w:rFonts w:ascii="Times New Roman" w:hAnsi="Times New Roman" w:cs="Times New Roman"/>
          <w:sz w:val="24"/>
          <w:szCs w:val="24"/>
        </w:rPr>
        <w:t>6</w:t>
      </w:r>
      <w:r w:rsidRPr="0089744E">
        <w:rPr>
          <w:rFonts w:ascii="Times New Roman" w:hAnsi="Times New Roman" w:cs="Times New Roman"/>
          <w:sz w:val="24"/>
          <w:szCs w:val="24"/>
        </w:rPr>
        <w:t xml:space="preserve"> год, порядок и сроки уплаты налога за земли, находящиеся в пределах границ городского поселения Рощинский.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2.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3. Объектами налогообложения признаются земельные участки, расположенные в пределах границ городского поселения Рощинский.</w:t>
      </w:r>
    </w:p>
    <w:p w:rsidR="0089744E" w:rsidRPr="0089744E" w:rsidRDefault="0089744E" w:rsidP="0089744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44E">
        <w:rPr>
          <w:color w:val="000000"/>
        </w:rPr>
        <w:t>4. Налоговая база определяется как кадастровая стоимость земельных участков, познаваемых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color w:val="000000"/>
          <w:sz w:val="24"/>
          <w:szCs w:val="24"/>
        </w:rPr>
        <w:t>4.1. Налоговая база определяется в отношении каждого земельного участка как</w:t>
      </w:r>
      <w:r w:rsidRPr="0089744E">
        <w:rPr>
          <w:rFonts w:ascii="Times New Roman" w:hAnsi="Times New Roman" w:cs="Times New Roman"/>
          <w:sz w:val="24"/>
          <w:szCs w:val="24"/>
        </w:rPr>
        <w:t xml:space="preserve"> его кадастровая стоимость по состоянию на 1 января года, являющегося налоговым периодом.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4.3.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Налоговая база для каждого налогоплательщика, являющегося физическим лицом, определяется налоговым органом на основании сведений, которые представляются в налоговый орган  органами, осуществляющими кадастровый учет, ведение </w:t>
      </w:r>
      <w:r w:rsidRPr="0089744E">
        <w:rPr>
          <w:rFonts w:ascii="Times New Roman" w:hAnsi="Times New Roman" w:cs="Times New Roman"/>
          <w:sz w:val="24"/>
          <w:szCs w:val="24"/>
        </w:rPr>
        <w:lastRenderedPageBreak/>
        <w:t>государственного кадастра недвижимости и государственную регистрацию прав на недвижимое имущество и сделок с ним.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5. Установить налоговые ставки в размерах, не превышающих: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89744E" w:rsidRPr="0089744E" w:rsidRDefault="0089744E" w:rsidP="0089744E">
      <w:pPr>
        <w:ind w:firstLine="540"/>
        <w:jc w:val="both"/>
      </w:pPr>
      <w:r w:rsidRPr="0089744E">
        <w:t>- предоставленных для обеспечения обороны, безопасности и таможенных нужд;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5.1. Налоговым периодом признается календарный год.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5.2.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6. 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5)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4E">
        <w:rPr>
          <w:rFonts w:ascii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учреждения, единственными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lastRenderedPageBreak/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7) инвалиды I и II групп;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8) инвалиды с детства;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9) ветераны и инвалиды Великой Отечественной войны, а также ветеранов и инвалидов боевых действий;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4E">
        <w:rPr>
          <w:rFonts w:ascii="Times New Roman" w:hAnsi="Times New Roman" w:cs="Times New Roman"/>
          <w:sz w:val="24"/>
          <w:szCs w:val="24"/>
        </w:rPr>
        <w:t>10)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89744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9744E">
        <w:rPr>
          <w:rFonts w:ascii="Times New Roman" w:hAnsi="Times New Roman" w:cs="Times New Roman"/>
          <w:sz w:val="24"/>
          <w:szCs w:val="24"/>
        </w:rPr>
        <w:t>» 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11) граждане</w:t>
      </w:r>
      <w:r w:rsidR="00FD0CC9">
        <w:rPr>
          <w:rFonts w:ascii="Times New Roman" w:hAnsi="Times New Roman" w:cs="Times New Roman"/>
          <w:sz w:val="24"/>
          <w:szCs w:val="24"/>
        </w:rPr>
        <w:t>,</w:t>
      </w:r>
      <w:r w:rsidRPr="0089744E">
        <w:rPr>
          <w:rFonts w:ascii="Times New Roman" w:hAnsi="Times New Roman" w:cs="Times New Roman"/>
          <w:sz w:val="24"/>
          <w:szCs w:val="24"/>
        </w:rPr>
        <w:t xml:space="preserve"> достигшие возраста 70 лет.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Лица, имеющие право на льготы, самостоятельно ежегодно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предоставляют необходимые документы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в налоговые органы в срок до 1 октября года, являющегося налоговым периодом.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7. 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 1/4 соответствующей налоговой ставки процентной доли кадастровой стоимости земельного участка .</w:t>
      </w:r>
    </w:p>
    <w:p w:rsidR="0089744E" w:rsidRPr="0089744E" w:rsidRDefault="0089744E" w:rsidP="0089744E">
      <w:pPr>
        <w:pStyle w:val="a3"/>
        <w:spacing w:before="0" w:beforeAutospacing="0" w:after="0" w:afterAutospacing="0"/>
        <w:ind w:firstLine="540"/>
      </w:pPr>
      <w:r w:rsidRPr="0089744E">
        <w:t>8. Установить следующие сроки уплаты платежей по земельному налогу:</w:t>
      </w:r>
    </w:p>
    <w:p w:rsidR="0089744E" w:rsidRPr="0089744E" w:rsidRDefault="0089744E" w:rsidP="0089744E">
      <w:pPr>
        <w:pStyle w:val="a3"/>
        <w:spacing w:before="0" w:beforeAutospacing="0" w:after="0" w:afterAutospacing="0"/>
        <w:ind w:firstLine="540"/>
        <w:jc w:val="both"/>
      </w:pPr>
      <w:r w:rsidRPr="0089744E">
        <w:t xml:space="preserve"> </w:t>
      </w:r>
      <w:r w:rsidRPr="0089744E">
        <w:tab/>
        <w:t xml:space="preserve">1) налогоплательщиками - организациями и физическими лицами, являющимися индивидуальными предпринимателями: </w:t>
      </w:r>
    </w:p>
    <w:p w:rsidR="0089744E" w:rsidRPr="0089744E" w:rsidRDefault="0089744E" w:rsidP="0089744E">
      <w:pPr>
        <w:pStyle w:val="a3"/>
        <w:spacing w:before="0" w:beforeAutospacing="0" w:after="0" w:afterAutospacing="0"/>
        <w:ind w:firstLine="540"/>
        <w:jc w:val="both"/>
      </w:pPr>
      <w:r w:rsidRPr="0089744E">
        <w:t>-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89744E" w:rsidRPr="0089744E" w:rsidRDefault="0089744E" w:rsidP="0089744E">
      <w:pPr>
        <w:pStyle w:val="a3"/>
        <w:spacing w:before="0" w:beforeAutospacing="0" w:after="0" w:afterAutospacing="0"/>
        <w:ind w:firstLine="540"/>
        <w:jc w:val="both"/>
      </w:pPr>
      <w:r w:rsidRPr="0089744E">
        <w:t>- платежи по итогам налогового периода не позднее 1 марта года, следующего за истекшим налоговым периодом.</w:t>
      </w:r>
    </w:p>
    <w:p w:rsidR="0089744E" w:rsidRPr="0089744E" w:rsidRDefault="0089744E" w:rsidP="0089744E">
      <w:pPr>
        <w:pStyle w:val="a3"/>
        <w:spacing w:before="0" w:beforeAutospacing="0" w:after="0" w:afterAutospacing="0"/>
        <w:ind w:firstLine="540"/>
        <w:jc w:val="both"/>
      </w:pPr>
      <w:r w:rsidRPr="0089744E">
        <w:tab/>
        <w:t>2) налогоплательщиками - физическими лицами в срок не позднее 1 октября года, следующего за истекшим налоговым периодом.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lastRenderedPageBreak/>
        <w:t>10.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4E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9744E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89744E">
        <w:rPr>
          <w:rFonts w:ascii="Times New Roman" w:hAnsi="Times New Roman" w:cs="Times New Roman"/>
          <w:sz w:val="24"/>
          <w:szCs w:val="24"/>
        </w:rPr>
        <w:t>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11. Налог и авансовые платежи по налогу уплачиваются в бюджет городского поселения Рощинский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12. Налогоплательщики, являющиеся физическими лицами, уплачивают налог  на основании налогового уведомления, направленного налоговым органом.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14. Налог вводится в действие на территории городского поселения Рощинский с 1 января 2016 года.</w:t>
      </w:r>
    </w:p>
    <w:p w:rsidR="0089744E" w:rsidRPr="0089744E" w:rsidRDefault="0089744E" w:rsidP="005F27BF">
      <w:pPr>
        <w:ind w:firstLine="540"/>
        <w:jc w:val="both"/>
      </w:pPr>
      <w:r w:rsidRPr="0089744E">
        <w:t>1</w:t>
      </w:r>
      <w:r w:rsidR="005F27BF">
        <w:t>5</w:t>
      </w:r>
      <w:r w:rsidRPr="0089744E">
        <w:t>. Признать утратившим силу Решение Собрания представителей городского поселения Рощинский № 189 от 06.11.2014г.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</w:t>
      </w:r>
      <w:r w:rsidR="005F27BF">
        <w:rPr>
          <w:rFonts w:ascii="Times New Roman" w:hAnsi="Times New Roman" w:cs="Times New Roman"/>
          <w:sz w:val="24"/>
          <w:szCs w:val="24"/>
        </w:rPr>
        <w:t>6</w:t>
      </w:r>
      <w:r w:rsidRPr="0089744E">
        <w:rPr>
          <w:rFonts w:ascii="Times New Roman" w:hAnsi="Times New Roman" w:cs="Times New Roman"/>
          <w:sz w:val="24"/>
          <w:szCs w:val="24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44E">
        <w:rPr>
          <w:rFonts w:ascii="Times New Roman" w:hAnsi="Times New Roman" w:cs="Times New Roman"/>
          <w:sz w:val="24"/>
          <w:szCs w:val="24"/>
        </w:rPr>
        <w:t>1</w:t>
      </w:r>
      <w:r w:rsidR="005F27BF">
        <w:rPr>
          <w:rFonts w:ascii="Times New Roman" w:hAnsi="Times New Roman" w:cs="Times New Roman"/>
          <w:sz w:val="24"/>
          <w:szCs w:val="24"/>
        </w:rPr>
        <w:t>7</w:t>
      </w:r>
      <w:r w:rsidRPr="0089744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2016 года.</w:t>
      </w:r>
    </w:p>
    <w:p w:rsid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Pr="0089744E" w:rsidRDefault="0089744E" w:rsidP="00897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4E" w:rsidRPr="0089744E" w:rsidRDefault="0089744E" w:rsidP="0089744E">
      <w:pPr>
        <w:jc w:val="both"/>
        <w:rPr>
          <w:b/>
        </w:rPr>
      </w:pPr>
      <w:r w:rsidRPr="0089744E">
        <w:rPr>
          <w:b/>
        </w:rPr>
        <w:t xml:space="preserve">Глава </w:t>
      </w:r>
    </w:p>
    <w:p w:rsidR="0089744E" w:rsidRPr="0089744E" w:rsidRDefault="0089744E" w:rsidP="0089744E">
      <w:pPr>
        <w:jc w:val="both"/>
        <w:rPr>
          <w:b/>
        </w:rPr>
      </w:pPr>
      <w:r w:rsidRPr="0089744E">
        <w:rPr>
          <w:b/>
        </w:rPr>
        <w:t xml:space="preserve">городского поселения Рощинский                                          </w:t>
      </w:r>
      <w:r>
        <w:rPr>
          <w:b/>
        </w:rPr>
        <w:t xml:space="preserve">     </w:t>
      </w:r>
      <w:r w:rsidRPr="0089744E">
        <w:rPr>
          <w:b/>
        </w:rPr>
        <w:t xml:space="preserve">         </w:t>
      </w:r>
      <w:r>
        <w:rPr>
          <w:b/>
        </w:rPr>
        <w:t xml:space="preserve">  </w:t>
      </w:r>
      <w:r w:rsidRPr="0089744E">
        <w:rPr>
          <w:b/>
        </w:rPr>
        <w:t xml:space="preserve"> Н.А. Баженов    </w:t>
      </w:r>
    </w:p>
    <w:p w:rsidR="0089744E" w:rsidRDefault="0089744E" w:rsidP="0089744E">
      <w:pPr>
        <w:jc w:val="both"/>
        <w:rPr>
          <w:b/>
        </w:rPr>
      </w:pPr>
    </w:p>
    <w:p w:rsidR="001A2076" w:rsidRDefault="001A2076" w:rsidP="0089744E">
      <w:pPr>
        <w:jc w:val="both"/>
        <w:rPr>
          <w:b/>
        </w:rPr>
      </w:pPr>
    </w:p>
    <w:p w:rsidR="001A2076" w:rsidRPr="0089744E" w:rsidRDefault="001A2076" w:rsidP="0089744E">
      <w:pPr>
        <w:jc w:val="both"/>
        <w:rPr>
          <w:b/>
        </w:rPr>
      </w:pPr>
      <w:bookmarkStart w:id="0" w:name="_GoBack"/>
      <w:bookmarkEnd w:id="0"/>
    </w:p>
    <w:p w:rsidR="0089744E" w:rsidRPr="0089744E" w:rsidRDefault="0089744E" w:rsidP="0089744E">
      <w:pPr>
        <w:jc w:val="both"/>
        <w:rPr>
          <w:b/>
        </w:rPr>
      </w:pPr>
      <w:r w:rsidRPr="0089744E">
        <w:rPr>
          <w:b/>
        </w:rPr>
        <w:t xml:space="preserve">Председатель  </w:t>
      </w:r>
    </w:p>
    <w:p w:rsidR="0089744E" w:rsidRPr="0089744E" w:rsidRDefault="0089744E" w:rsidP="0089744E">
      <w:pPr>
        <w:jc w:val="both"/>
        <w:rPr>
          <w:b/>
        </w:rPr>
      </w:pPr>
      <w:r w:rsidRPr="0089744E">
        <w:rPr>
          <w:b/>
        </w:rPr>
        <w:t xml:space="preserve">Собрания представителей </w:t>
      </w:r>
    </w:p>
    <w:p w:rsidR="0089744E" w:rsidRPr="0089744E" w:rsidRDefault="0089744E" w:rsidP="008974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4E">
        <w:rPr>
          <w:rFonts w:ascii="Times New Roman" w:hAnsi="Times New Roman" w:cs="Times New Roman"/>
          <w:b/>
          <w:sz w:val="24"/>
          <w:szCs w:val="24"/>
        </w:rPr>
        <w:t xml:space="preserve">городского  поселения Рощинский              </w:t>
      </w:r>
      <w:r w:rsidRPr="0089744E">
        <w:rPr>
          <w:rFonts w:ascii="Times New Roman" w:hAnsi="Times New Roman" w:cs="Times New Roman"/>
          <w:b/>
          <w:sz w:val="24"/>
          <w:szCs w:val="24"/>
        </w:rPr>
        <w:tab/>
      </w:r>
      <w:r w:rsidRPr="0089744E">
        <w:rPr>
          <w:rFonts w:ascii="Times New Roman" w:hAnsi="Times New Roman" w:cs="Times New Roman"/>
          <w:b/>
          <w:sz w:val="24"/>
          <w:szCs w:val="24"/>
        </w:rPr>
        <w:tab/>
      </w:r>
      <w:r w:rsidRPr="0089744E">
        <w:rPr>
          <w:rFonts w:ascii="Times New Roman" w:hAnsi="Times New Roman" w:cs="Times New Roman"/>
          <w:b/>
          <w:sz w:val="24"/>
          <w:szCs w:val="24"/>
        </w:rPr>
        <w:tab/>
      </w:r>
      <w:r w:rsidRPr="0089744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О.И. Рубина</w:t>
      </w:r>
      <w:r w:rsidRPr="00897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909" w:rsidRPr="0089744E" w:rsidRDefault="00735909">
      <w:pPr>
        <w:rPr>
          <w:b/>
        </w:rPr>
      </w:pPr>
    </w:p>
    <w:sectPr w:rsidR="00735909" w:rsidRPr="008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B"/>
    <w:rsid w:val="001A2076"/>
    <w:rsid w:val="005F27BF"/>
    <w:rsid w:val="00735909"/>
    <w:rsid w:val="0089744E"/>
    <w:rsid w:val="009119B5"/>
    <w:rsid w:val="00AD52BB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744E"/>
    <w:pPr>
      <w:keepNext/>
      <w:suppressAutoHyphens w:val="0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744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7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974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974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74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1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744E"/>
    <w:pPr>
      <w:keepNext/>
      <w:suppressAutoHyphens w:val="0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744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7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974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974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74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1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2015-11-26T10:22:00Z</cp:lastPrinted>
  <dcterms:created xsi:type="dcterms:W3CDTF">2015-11-22T04:23:00Z</dcterms:created>
  <dcterms:modified xsi:type="dcterms:W3CDTF">2015-11-26T12:38:00Z</dcterms:modified>
</cp:coreProperties>
</file>